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8D" w:rsidRDefault="00C057CB" w:rsidP="00C057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Garrett Leroux</w:t>
      </w:r>
    </w:p>
    <w:p w:rsidR="00C057CB" w:rsidRDefault="00C057CB" w:rsidP="00C057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Lawrence</w:t>
      </w:r>
    </w:p>
    <w:p w:rsidR="00C057CB" w:rsidRDefault="00C057CB" w:rsidP="00C057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3060</w:t>
      </w:r>
    </w:p>
    <w:p w:rsidR="00C057CB" w:rsidRDefault="00C057CB" w:rsidP="00C057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November 2015</w:t>
      </w:r>
    </w:p>
    <w:p w:rsidR="00C057CB" w:rsidRDefault="00C057CB" w:rsidP="00C057C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 </w:t>
      </w:r>
      <w:proofErr w:type="spellStart"/>
      <w:r>
        <w:rPr>
          <w:rFonts w:ascii="Times New Roman" w:hAnsi="Times New Roman" w:cs="Times New Roman"/>
        </w:rPr>
        <w:t>Schega</w:t>
      </w:r>
      <w:proofErr w:type="spellEnd"/>
      <w:r>
        <w:rPr>
          <w:rFonts w:ascii="Times New Roman" w:hAnsi="Times New Roman" w:cs="Times New Roman"/>
        </w:rPr>
        <w:t xml:space="preserve"> Reflection</w:t>
      </w:r>
    </w:p>
    <w:p w:rsidR="00C057CB" w:rsidRDefault="00A74237" w:rsidP="00AC5CB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no other way to describe Mr. </w:t>
      </w:r>
      <w:proofErr w:type="spellStart"/>
      <w:r>
        <w:rPr>
          <w:rFonts w:ascii="Times New Roman" w:hAnsi="Times New Roman" w:cs="Times New Roman"/>
        </w:rPr>
        <w:t>Schega’s</w:t>
      </w:r>
      <w:proofErr w:type="spellEnd"/>
      <w:r>
        <w:rPr>
          <w:rFonts w:ascii="Times New Roman" w:hAnsi="Times New Roman" w:cs="Times New Roman"/>
        </w:rPr>
        <w:t xml:space="preserve"> presentation besides excellent. Mr. </w:t>
      </w:r>
      <w:proofErr w:type="spellStart"/>
      <w:r>
        <w:rPr>
          <w:rFonts w:ascii="Times New Roman" w:hAnsi="Times New Roman" w:cs="Times New Roman"/>
        </w:rPr>
        <w:t>Schega</w:t>
      </w:r>
      <w:proofErr w:type="spellEnd"/>
      <w:r>
        <w:rPr>
          <w:rFonts w:ascii="Times New Roman" w:hAnsi="Times New Roman" w:cs="Times New Roman"/>
        </w:rPr>
        <w:t xml:space="preserve"> went up to each student in the class, personally introduced himself, and then carried on with a presentation that was chock-full of knowledge.</w:t>
      </w:r>
      <w:r w:rsidR="00AC5CB4">
        <w:rPr>
          <w:rFonts w:ascii="Times New Roman" w:hAnsi="Times New Roman" w:cs="Times New Roman"/>
        </w:rPr>
        <w:t xml:space="preserve"> He informed our class and went into great detail on multiple areas a financial planner should </w:t>
      </w:r>
      <w:r>
        <w:rPr>
          <w:rFonts w:ascii="Times New Roman" w:hAnsi="Times New Roman" w:cs="Times New Roman"/>
        </w:rPr>
        <w:t xml:space="preserve">be familiar with. Finally, the class was able to ask him questions that he used his many years of experience in this industry to answer.  </w:t>
      </w:r>
    </w:p>
    <w:p w:rsidR="00AC5CB4" w:rsidRDefault="00AC5CB4" w:rsidP="00AC5CB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Schega</w:t>
      </w:r>
      <w:proofErr w:type="spellEnd"/>
      <w:r>
        <w:rPr>
          <w:rFonts w:ascii="Times New Roman" w:hAnsi="Times New Roman" w:cs="Times New Roman"/>
        </w:rPr>
        <w:t xml:space="preserve"> was able to incorporate topics into his presentation that we previously discussed in our class. One area he covered was risk. He described in detail what some pote</w:t>
      </w:r>
      <w:r w:rsidR="003C588D">
        <w:rPr>
          <w:rFonts w:ascii="Times New Roman" w:hAnsi="Times New Roman" w:cs="Times New Roman"/>
        </w:rPr>
        <w:t>ntial risks are and the best options</w:t>
      </w:r>
      <w:r>
        <w:rPr>
          <w:rFonts w:ascii="Times New Roman" w:hAnsi="Times New Roman" w:cs="Times New Roman"/>
        </w:rPr>
        <w:t xml:space="preserve"> to manage them. For example, if a client is worried about income if he/she were to be out of work because of an injury, we could transfer the risk to the insurance company by buying disability insurance. Mr. </w:t>
      </w:r>
      <w:proofErr w:type="spellStart"/>
      <w:r>
        <w:rPr>
          <w:rFonts w:ascii="Times New Roman" w:hAnsi="Times New Roman" w:cs="Times New Roman"/>
        </w:rPr>
        <w:t>Schega</w:t>
      </w:r>
      <w:proofErr w:type="spellEnd"/>
      <w:r>
        <w:rPr>
          <w:rFonts w:ascii="Times New Roman" w:hAnsi="Times New Roman" w:cs="Times New Roman"/>
        </w:rPr>
        <w:t xml:space="preserve"> also coached us on how to be professional and talk to clients by covering, as he called it, the art of the conversation. Alt</w:t>
      </w:r>
      <w:r w:rsidR="00A2722F">
        <w:rPr>
          <w:rFonts w:ascii="Times New Roman" w:hAnsi="Times New Roman" w:cs="Times New Roman"/>
        </w:rPr>
        <w:t xml:space="preserve">hough we may not have learned it thorough the step-by-step process the way Mr. </w:t>
      </w:r>
      <w:proofErr w:type="spellStart"/>
      <w:r w:rsidR="00A2722F">
        <w:rPr>
          <w:rFonts w:ascii="Times New Roman" w:hAnsi="Times New Roman" w:cs="Times New Roman"/>
        </w:rPr>
        <w:t>Schega</w:t>
      </w:r>
      <w:proofErr w:type="spellEnd"/>
      <w:r w:rsidR="00A2722F">
        <w:rPr>
          <w:rFonts w:ascii="Times New Roman" w:hAnsi="Times New Roman" w:cs="Times New Roman"/>
        </w:rPr>
        <w:t xml:space="preserve"> laid it out, we still learned in class the importance of being a professional and talking to perspect</w:t>
      </w:r>
      <w:r w:rsidR="003C588D">
        <w:rPr>
          <w:rFonts w:ascii="Times New Roman" w:hAnsi="Times New Roman" w:cs="Times New Roman"/>
        </w:rPr>
        <w:t>ive clients.</w:t>
      </w:r>
    </w:p>
    <w:p w:rsidR="00A2722F" w:rsidRDefault="003C588D" w:rsidP="00AC5CB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Schega</w:t>
      </w:r>
      <w:proofErr w:type="spellEnd"/>
      <w:r>
        <w:rPr>
          <w:rFonts w:ascii="Times New Roman" w:hAnsi="Times New Roman" w:cs="Times New Roman"/>
        </w:rPr>
        <w:t xml:space="preserve"> was more than happy to answer any questions that the class had. </w:t>
      </w:r>
      <w:r w:rsidR="00A272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personally</w:t>
      </w:r>
      <w:r w:rsidR="00A2722F">
        <w:rPr>
          <w:rFonts w:ascii="Times New Roman" w:hAnsi="Times New Roman" w:cs="Times New Roman"/>
        </w:rPr>
        <w:t xml:space="preserve"> asked a question concerning the advantages and disadvantages between an insurance backed company (MetLife, Northwestern Mutual, etc.) and </w:t>
      </w:r>
      <w:r>
        <w:rPr>
          <w:rFonts w:ascii="Times New Roman" w:hAnsi="Times New Roman" w:cs="Times New Roman"/>
        </w:rPr>
        <w:t xml:space="preserve">an </w:t>
      </w:r>
      <w:r w:rsidR="00A2722F">
        <w:rPr>
          <w:rFonts w:ascii="Times New Roman" w:hAnsi="Times New Roman" w:cs="Times New Roman"/>
        </w:rPr>
        <w:t xml:space="preserve">investments backed company (Edward Jones, Merrill Lynch, etc.). Mr. </w:t>
      </w:r>
      <w:proofErr w:type="spellStart"/>
      <w:r w:rsidR="00A2722F">
        <w:rPr>
          <w:rFonts w:ascii="Times New Roman" w:hAnsi="Times New Roman" w:cs="Times New Roman"/>
        </w:rPr>
        <w:t>Schega</w:t>
      </w:r>
      <w:proofErr w:type="spellEnd"/>
      <w:r w:rsidR="00A2722F">
        <w:rPr>
          <w:rFonts w:ascii="Times New Roman" w:hAnsi="Times New Roman" w:cs="Times New Roman"/>
        </w:rPr>
        <w:t xml:space="preserve"> went into great detail, but</w:t>
      </w:r>
      <w:r>
        <w:rPr>
          <w:rFonts w:ascii="Times New Roman" w:hAnsi="Times New Roman" w:cs="Times New Roman"/>
        </w:rPr>
        <w:t xml:space="preserve"> </w:t>
      </w:r>
      <w:r w:rsidR="00A2722F">
        <w:rPr>
          <w:rFonts w:ascii="Times New Roman" w:hAnsi="Times New Roman" w:cs="Times New Roman"/>
        </w:rPr>
        <w:t xml:space="preserve">summed it up by saying a company like MetLife does a better job at planning and mitigating risk, and a company like </w:t>
      </w:r>
      <w:r w:rsidR="00A2722F">
        <w:rPr>
          <w:rFonts w:ascii="Times New Roman" w:hAnsi="Times New Roman" w:cs="Times New Roman"/>
        </w:rPr>
        <w:lastRenderedPageBreak/>
        <w:t xml:space="preserve">Edward Jones would be better at investing. </w:t>
      </w:r>
      <w:r>
        <w:rPr>
          <w:rFonts w:ascii="Times New Roman" w:hAnsi="Times New Roman" w:cs="Times New Roman"/>
        </w:rPr>
        <w:t xml:space="preserve">A peer in my class asked Mr. </w:t>
      </w:r>
      <w:proofErr w:type="spellStart"/>
      <w:r>
        <w:rPr>
          <w:rFonts w:ascii="Times New Roman" w:hAnsi="Times New Roman" w:cs="Times New Roman"/>
        </w:rPr>
        <w:t>Schega</w:t>
      </w:r>
      <w:proofErr w:type="spellEnd"/>
      <w:r>
        <w:rPr>
          <w:rFonts w:ascii="Times New Roman" w:hAnsi="Times New Roman" w:cs="Times New Roman"/>
        </w:rPr>
        <w:t xml:space="preserve"> what he would do if a client wishes to do something with his/her money that he does not approve of. Mr. </w:t>
      </w:r>
      <w:proofErr w:type="spellStart"/>
      <w:r>
        <w:rPr>
          <w:rFonts w:ascii="Times New Roman" w:hAnsi="Times New Roman" w:cs="Times New Roman"/>
        </w:rPr>
        <w:t>Schega</w:t>
      </w:r>
      <w:proofErr w:type="spellEnd"/>
      <w:r>
        <w:rPr>
          <w:rFonts w:ascii="Times New Roman" w:hAnsi="Times New Roman" w:cs="Times New Roman"/>
        </w:rPr>
        <w:t xml:space="preserve"> responded by stressing the importance of making sure the client signs a letter that recognizes he did not advise his client to take such actions with his money. </w:t>
      </w:r>
    </w:p>
    <w:p w:rsidR="00A2722F" w:rsidRPr="00C057CB" w:rsidRDefault="00A2722F" w:rsidP="00AC5CB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Schega’s</w:t>
      </w:r>
      <w:proofErr w:type="spellEnd"/>
      <w:r>
        <w:rPr>
          <w:rFonts w:ascii="Times New Roman" w:hAnsi="Times New Roman" w:cs="Times New Roman"/>
        </w:rPr>
        <w:t xml:space="preserve"> presentation </w:t>
      </w:r>
      <w:r w:rsidR="00A74237">
        <w:rPr>
          <w:rFonts w:ascii="Times New Roman" w:hAnsi="Times New Roman" w:cs="Times New Roman"/>
        </w:rPr>
        <w:t xml:space="preserve">was one that I will remember as I move forward with my financial planning career. Mr. </w:t>
      </w:r>
      <w:proofErr w:type="spellStart"/>
      <w:r w:rsidR="00A74237">
        <w:rPr>
          <w:rFonts w:ascii="Times New Roman" w:hAnsi="Times New Roman" w:cs="Times New Roman"/>
        </w:rPr>
        <w:t>Schega</w:t>
      </w:r>
      <w:proofErr w:type="spellEnd"/>
      <w:r w:rsidR="00A74237">
        <w:rPr>
          <w:rFonts w:ascii="Times New Roman" w:hAnsi="Times New Roman" w:cs="Times New Roman"/>
        </w:rPr>
        <w:t xml:space="preserve"> is the ultimate professional and it is easy to see why he is successful in this industry. I</w:t>
      </w:r>
      <w:bookmarkStart w:id="0" w:name="_GoBack"/>
      <w:bookmarkEnd w:id="0"/>
      <w:r w:rsidR="00A74237">
        <w:rPr>
          <w:rFonts w:ascii="Times New Roman" w:hAnsi="Times New Roman" w:cs="Times New Roman"/>
        </w:rPr>
        <w:t xml:space="preserve"> would absolutely recommend that he speak again when this class is offered next semester. </w:t>
      </w:r>
    </w:p>
    <w:sectPr w:rsidR="00A2722F" w:rsidRPr="00C057CB" w:rsidSect="00C0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CB"/>
    <w:rsid w:val="003C588D"/>
    <w:rsid w:val="00566E4D"/>
    <w:rsid w:val="0064508D"/>
    <w:rsid w:val="00A2722F"/>
    <w:rsid w:val="00A74237"/>
    <w:rsid w:val="00AC5CB4"/>
    <w:rsid w:val="00C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C4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36A64-9CB6-3C48-8E39-27B5D620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357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paul leroux</dc:creator>
  <cp:keywords/>
  <dc:description/>
  <cp:lastModifiedBy>garrett paul leroux</cp:lastModifiedBy>
  <cp:revision>1</cp:revision>
  <dcterms:created xsi:type="dcterms:W3CDTF">2015-11-19T14:43:00Z</dcterms:created>
  <dcterms:modified xsi:type="dcterms:W3CDTF">2015-11-19T15:39:00Z</dcterms:modified>
</cp:coreProperties>
</file>